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0E32" w14:textId="77777777"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14:paraId="6C2E7D70" w14:textId="77777777"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14:paraId="4E8F1378" w14:textId="77777777" w:rsidR="00AA3F48" w:rsidRPr="00AA3F48" w:rsidRDefault="00762EBF" w:rsidP="00AA3F48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AA3F48">
        <w:rPr>
          <w:rFonts w:asciiTheme="majorHAnsi" w:hAnsiTheme="majorHAnsi"/>
          <w:b/>
          <w:lang w:val="bg-BG"/>
        </w:rPr>
        <w:t>з</w:t>
      </w:r>
      <w:r w:rsidR="00AA3F48" w:rsidRPr="00AA3F48">
        <w:rPr>
          <w:rFonts w:asciiTheme="majorHAnsi" w:hAnsiTheme="majorHAnsi"/>
          <w:b/>
          <w:lang w:val="bg-BG"/>
        </w:rPr>
        <w:t xml:space="preserve">а отсъствие на обстоятелствата по чл. 54, ал. 1, т. 7 от </w:t>
      </w:r>
    </w:p>
    <w:p w14:paraId="61EABE14" w14:textId="77777777" w:rsidR="00AA3F48" w:rsidRPr="00AA3F48" w:rsidRDefault="00AA3F48" w:rsidP="00AA3F48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AA3F48">
        <w:rPr>
          <w:rFonts w:asciiTheme="majorHAnsi" w:hAnsiTheme="majorHAnsi"/>
          <w:b/>
          <w:lang w:val="bg-BG"/>
        </w:rPr>
        <w:t>Закона за обществените поръчки</w:t>
      </w:r>
    </w:p>
    <w:p w14:paraId="058AFD28" w14:textId="77777777" w:rsidR="00AA3F48" w:rsidRPr="00AA3F48" w:rsidRDefault="00AA3F48" w:rsidP="00AA3F48">
      <w:pPr>
        <w:spacing w:after="120"/>
        <w:jc w:val="center"/>
        <w:rPr>
          <w:rFonts w:asciiTheme="majorHAnsi" w:hAnsiTheme="majorHAnsi"/>
          <w:b/>
          <w:lang w:val="bg-BG"/>
        </w:rPr>
      </w:pPr>
    </w:p>
    <w:p w14:paraId="401E8C9F" w14:textId="77777777"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14:paraId="6F05863A" w14:textId="77777777"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14:paraId="41FB5070" w14:textId="77777777" w:rsidR="00762EBF" w:rsidRPr="00726116" w:rsidRDefault="00762EBF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Долуп</w:t>
      </w:r>
      <w:r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>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</w:t>
      </w:r>
      <w:r w:rsidRPr="00726116">
        <w:rPr>
          <w:rFonts w:asciiTheme="majorHAnsi" w:hAnsiTheme="majorHAnsi"/>
          <w:lang w:val="bg-BG"/>
        </w:rPr>
        <w:t xml:space="preserve">.............................................................. </w:t>
      </w:r>
      <w:r w:rsidRPr="00726116">
        <w:rPr>
          <w:rFonts w:asciiTheme="majorHAnsi" w:hAnsiTheme="majorHAnsi"/>
          <w:i/>
          <w:lang w:val="bg-BG"/>
        </w:rPr>
        <w:t>(длъжност)</w:t>
      </w:r>
      <w:r w:rsidRPr="00726116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 w:rsidRPr="00726116">
        <w:rPr>
          <w:rFonts w:asciiTheme="majorHAnsi" w:hAnsiTheme="majorHAnsi"/>
          <w:lang w:val="bg-BG"/>
        </w:rPr>
        <w:t>.........................</w:t>
      </w:r>
    </w:p>
    <w:p w14:paraId="609BE2D1" w14:textId="449BA688" w:rsidR="004A1E02" w:rsidRDefault="00762EBF" w:rsidP="004A1E02">
      <w:pPr>
        <w:jc w:val="both"/>
        <w:rPr>
          <w:rFonts w:ascii="Cambria" w:hAnsi="Cambria"/>
          <w:lang w:val="bg-BG"/>
        </w:rPr>
      </w:pPr>
      <w:r w:rsidRPr="00726116">
        <w:rPr>
          <w:rFonts w:asciiTheme="majorHAnsi" w:hAnsiTheme="majorHAnsi"/>
          <w:i/>
          <w:lang w:val="bg-BG"/>
        </w:rPr>
        <w:t>(наименование на участника),</w:t>
      </w:r>
      <w:r w:rsidRPr="00726116">
        <w:rPr>
          <w:rFonts w:asciiTheme="majorHAnsi" w:hAnsiTheme="majorHAnsi"/>
          <w:lang w:val="bg-BG"/>
        </w:rPr>
        <w:t xml:space="preserve"> с </w:t>
      </w:r>
      <w:r w:rsidR="00C01F07" w:rsidRPr="00726116">
        <w:rPr>
          <w:rFonts w:asciiTheme="majorHAnsi" w:hAnsiTheme="majorHAnsi"/>
          <w:lang w:val="bg-BG"/>
        </w:rPr>
        <w:t>ЕИК</w:t>
      </w:r>
      <w:r w:rsidRPr="00726116">
        <w:rPr>
          <w:rFonts w:asciiTheme="majorHAnsi" w:hAnsiTheme="majorHAnsi"/>
          <w:lang w:val="bg-BG"/>
        </w:rPr>
        <w:t>: ………………………………………………., участник</w:t>
      </w:r>
      <w:r w:rsidR="00135E28" w:rsidRPr="00726116">
        <w:rPr>
          <w:rFonts w:asciiTheme="majorHAnsi" w:hAnsiTheme="majorHAnsi"/>
          <w:lang w:val="bg-BG"/>
        </w:rPr>
        <w:t xml:space="preserve">, представящ оферта за </w:t>
      </w:r>
      <w:r w:rsidRPr="00726116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 w:rsidRPr="00726116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726116">
        <w:rPr>
          <w:rFonts w:asciiTheme="majorHAnsi" w:hAnsiTheme="majorHAnsi"/>
          <w:lang w:val="bg-BG"/>
        </w:rPr>
        <w:t>с предмет:</w:t>
      </w:r>
      <w:r w:rsidR="00590066" w:rsidRPr="00235178">
        <w:rPr>
          <w:rFonts w:asciiTheme="majorHAnsi" w:hAnsiTheme="majorHAnsi"/>
          <w:color w:val="FF0000"/>
          <w:lang w:val="bg-BG"/>
        </w:rPr>
        <w:t xml:space="preserve"> </w:t>
      </w:r>
      <w:r w:rsidR="00170D66" w:rsidRPr="00170D66">
        <w:rPr>
          <w:rFonts w:ascii="Cambria" w:hAnsi="Cambria"/>
          <w:lang w:val="bg-BG"/>
        </w:rPr>
        <w:t xml:space="preserve">„Доставка и монтаж на мека мебел за </w:t>
      </w:r>
      <w:r w:rsidR="000E29C6">
        <w:rPr>
          <w:rFonts w:ascii="Cambria" w:hAnsi="Cambria"/>
          <w:lang w:val="bg-BG"/>
        </w:rPr>
        <w:t xml:space="preserve">офиси за </w:t>
      </w:r>
      <w:bookmarkStart w:id="0" w:name="_GoBack"/>
      <w:bookmarkEnd w:id="0"/>
      <w:r w:rsidR="00170D66" w:rsidRPr="00170D66">
        <w:rPr>
          <w:rFonts w:ascii="Cambria" w:hAnsi="Cambria"/>
          <w:lang w:val="bg-BG"/>
        </w:rPr>
        <w:t>нуждите на Министерство на външните работи“</w:t>
      </w:r>
    </w:p>
    <w:p w14:paraId="3D84B16E" w14:textId="77777777" w:rsidR="00170D66" w:rsidRPr="00FC1426" w:rsidRDefault="00170D66" w:rsidP="004A1E02">
      <w:pPr>
        <w:jc w:val="both"/>
        <w:rPr>
          <w:rFonts w:asciiTheme="majorHAnsi" w:hAnsiTheme="majorHAnsi"/>
          <w:color w:val="000000"/>
          <w:lang w:val="bg-BG"/>
        </w:rPr>
      </w:pPr>
    </w:p>
    <w:p w14:paraId="327729B6" w14:textId="77777777"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14:paraId="2087FDFD" w14:textId="77777777" w:rsidR="00590066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14:paraId="1C27A8B5" w14:textId="77777777"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>
        <w:rPr>
          <w:rFonts w:asciiTheme="majorHAnsi" w:eastAsiaTheme="minorHAnsi" w:hAnsiTheme="majorHAnsi"/>
          <w:lang w:val="bg-BG"/>
        </w:rPr>
        <w:t xml:space="preserve">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14:paraId="387FDA68" w14:textId="77777777" w:rsidR="00590066" w:rsidRDefault="00590066" w:rsidP="00590066">
      <w:pPr>
        <w:rPr>
          <w:lang w:val="bg-BG"/>
        </w:rPr>
      </w:pPr>
    </w:p>
    <w:p w14:paraId="1BEA9988" w14:textId="77777777" w:rsidR="00511993" w:rsidRPr="00590066" w:rsidRDefault="00511993" w:rsidP="00590066">
      <w:pPr>
        <w:rPr>
          <w:lang w:val="bg-BG"/>
        </w:rPr>
      </w:pPr>
    </w:p>
    <w:p w14:paraId="1210B067" w14:textId="77777777"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14:paraId="254C2986" w14:textId="77777777" w:rsidR="00042D52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p w14:paraId="75E1C5CE" w14:textId="77777777" w:rsidR="00511993" w:rsidRPr="00B17684" w:rsidRDefault="00511993" w:rsidP="00042D52">
      <w:pPr>
        <w:spacing w:after="120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3"/>
        <w:gridCol w:w="4863"/>
      </w:tblGrid>
      <w:tr w:rsidR="00762EBF" w:rsidRPr="00AB1E9B" w14:paraId="47EAD009" w14:textId="77777777" w:rsidTr="00042D52">
        <w:tc>
          <w:tcPr>
            <w:tcW w:w="4262" w:type="dxa"/>
            <w:hideMark/>
          </w:tcPr>
          <w:p w14:paraId="716E5EA7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14:paraId="32321F62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14:paraId="18ED8B8B" w14:textId="77777777" w:rsidTr="00042D52">
        <w:tc>
          <w:tcPr>
            <w:tcW w:w="4262" w:type="dxa"/>
            <w:hideMark/>
          </w:tcPr>
          <w:p w14:paraId="163BD685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14:paraId="10A1595A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14:paraId="4E75D6D8" w14:textId="77777777" w:rsidTr="00042D52">
        <w:tc>
          <w:tcPr>
            <w:tcW w:w="4262" w:type="dxa"/>
            <w:hideMark/>
          </w:tcPr>
          <w:p w14:paraId="6C0F0FA9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14:paraId="18D8C121" w14:textId="77777777"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14:paraId="19BFFDBA" w14:textId="77777777" w:rsidR="00AE7AE9" w:rsidRDefault="00AE7AE9" w:rsidP="00042D52">
      <w:pPr>
        <w:rPr>
          <w:lang w:val="bg-BG"/>
        </w:rPr>
      </w:pPr>
    </w:p>
    <w:p w14:paraId="75759991" w14:textId="77777777" w:rsidR="007F3B38" w:rsidRDefault="007F3B38" w:rsidP="00042D52">
      <w:pPr>
        <w:rPr>
          <w:lang w:val="bg-BG"/>
        </w:rPr>
      </w:pPr>
    </w:p>
    <w:p w14:paraId="3B913714" w14:textId="77777777" w:rsidR="007F3B38" w:rsidRDefault="007F3B38" w:rsidP="00042D52">
      <w:pPr>
        <w:rPr>
          <w:lang w:val="bg-BG"/>
        </w:rPr>
      </w:pPr>
    </w:p>
    <w:p w14:paraId="4CFAC737" w14:textId="77777777" w:rsidR="007F3B38" w:rsidRDefault="007F3B38" w:rsidP="00042D52">
      <w:pPr>
        <w:rPr>
          <w:lang w:val="bg-BG"/>
        </w:rPr>
      </w:pPr>
    </w:p>
    <w:p w14:paraId="4BB977B9" w14:textId="77777777" w:rsidR="007F3B38" w:rsidRDefault="007F3B38" w:rsidP="00042D52">
      <w:pPr>
        <w:rPr>
          <w:lang w:val="bg-BG"/>
        </w:rPr>
      </w:pPr>
    </w:p>
    <w:p w14:paraId="2532DFE2" w14:textId="77777777"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967B" w14:textId="77777777" w:rsidR="002868A1" w:rsidRDefault="002868A1" w:rsidP="00762EBF">
      <w:r>
        <w:separator/>
      </w:r>
    </w:p>
  </w:endnote>
  <w:endnote w:type="continuationSeparator" w:id="0">
    <w:p w14:paraId="15BD3195" w14:textId="77777777" w:rsidR="002868A1" w:rsidRDefault="002868A1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4148" w14:textId="77777777" w:rsidR="002868A1" w:rsidRDefault="002868A1" w:rsidP="00762EBF">
      <w:r>
        <w:separator/>
      </w:r>
    </w:p>
  </w:footnote>
  <w:footnote w:type="continuationSeparator" w:id="0">
    <w:p w14:paraId="3FA23278" w14:textId="77777777" w:rsidR="002868A1" w:rsidRDefault="002868A1" w:rsidP="00762EBF">
      <w:r>
        <w:continuationSeparator/>
      </w:r>
    </w:p>
  </w:footnote>
  <w:footnote w:id="1">
    <w:p w14:paraId="724D7F69" w14:textId="77777777"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BF"/>
    <w:rsid w:val="0002657E"/>
    <w:rsid w:val="00042D52"/>
    <w:rsid w:val="0009113B"/>
    <w:rsid w:val="0009494E"/>
    <w:rsid w:val="000B0491"/>
    <w:rsid w:val="000E29C6"/>
    <w:rsid w:val="000F625C"/>
    <w:rsid w:val="001117CB"/>
    <w:rsid w:val="0013391C"/>
    <w:rsid w:val="00135E28"/>
    <w:rsid w:val="00170D66"/>
    <w:rsid w:val="00187BB7"/>
    <w:rsid w:val="001E12CD"/>
    <w:rsid w:val="002324DD"/>
    <w:rsid w:val="00235178"/>
    <w:rsid w:val="00256655"/>
    <w:rsid w:val="00260C29"/>
    <w:rsid w:val="002868A1"/>
    <w:rsid w:val="00294B76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60126"/>
    <w:rsid w:val="00471799"/>
    <w:rsid w:val="004A1E02"/>
    <w:rsid w:val="00511993"/>
    <w:rsid w:val="00520917"/>
    <w:rsid w:val="00561365"/>
    <w:rsid w:val="00590066"/>
    <w:rsid w:val="00595F68"/>
    <w:rsid w:val="005A1720"/>
    <w:rsid w:val="005A2A03"/>
    <w:rsid w:val="005C4C64"/>
    <w:rsid w:val="005E1993"/>
    <w:rsid w:val="00604216"/>
    <w:rsid w:val="006110D8"/>
    <w:rsid w:val="006324BA"/>
    <w:rsid w:val="006A6F90"/>
    <w:rsid w:val="006E0CDD"/>
    <w:rsid w:val="00716372"/>
    <w:rsid w:val="00726116"/>
    <w:rsid w:val="00740ACD"/>
    <w:rsid w:val="00740D05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1A64"/>
    <w:rsid w:val="00A267C7"/>
    <w:rsid w:val="00AA3F48"/>
    <w:rsid w:val="00AC711D"/>
    <w:rsid w:val="00AE7AE9"/>
    <w:rsid w:val="00AF7C5B"/>
    <w:rsid w:val="00B03559"/>
    <w:rsid w:val="00B2465B"/>
    <w:rsid w:val="00B26ED9"/>
    <w:rsid w:val="00B4099A"/>
    <w:rsid w:val="00B42307"/>
    <w:rsid w:val="00B72F59"/>
    <w:rsid w:val="00BE7ED7"/>
    <w:rsid w:val="00C01F07"/>
    <w:rsid w:val="00C04999"/>
    <w:rsid w:val="00C64D70"/>
    <w:rsid w:val="00C92B3B"/>
    <w:rsid w:val="00CA04B0"/>
    <w:rsid w:val="00CF318B"/>
    <w:rsid w:val="00CF5498"/>
    <w:rsid w:val="00D25F18"/>
    <w:rsid w:val="00D27274"/>
    <w:rsid w:val="00D733D9"/>
    <w:rsid w:val="00D9303E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A920"/>
  <w15:docId w15:val="{4487619C-9E95-4644-9BD5-14C7F7D6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487D2-6C55-4ED2-8D92-2FB7810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Iveta Petrova</cp:lastModifiedBy>
  <cp:revision>4</cp:revision>
  <cp:lastPrinted>2016-11-17T08:49:00Z</cp:lastPrinted>
  <dcterms:created xsi:type="dcterms:W3CDTF">2019-01-12T10:22:00Z</dcterms:created>
  <dcterms:modified xsi:type="dcterms:W3CDTF">2019-02-06T12:34:00Z</dcterms:modified>
</cp:coreProperties>
</file>